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3BD65D1" w14:textId="5FD60E44" w:rsidR="00236AA7" w:rsidRDefault="00746E77">
      <w:pPr>
        <w:rPr>
          <w:b/>
          <w:color w:val="2F5496" w:themeColor="accent1" w:themeShade="BF"/>
          <w:sz w:val="26"/>
          <w:szCs w:val="26"/>
        </w:rPr>
      </w:pPr>
      <w:r>
        <w:rPr>
          <w:b/>
          <w:noProof/>
          <w:color w:val="2F5496" w:themeColor="accent1" w:themeShade="BF"/>
          <w:sz w:val="26"/>
          <w:szCs w:val="26"/>
          <w:lang w:eastAsia="ru-RU"/>
        </w:rPr>
        <w:drawing>
          <wp:inline distT="0" distB="0" distL="0" distR="0" wp14:anchorId="30F0155D" wp14:editId="365F95BB">
            <wp:extent cx="5750114" cy="3381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14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DFE9" w14:textId="77777777" w:rsidR="00236AA7" w:rsidRDefault="00236AA7">
      <w:pPr>
        <w:rPr>
          <w:b/>
          <w:color w:val="2F5496" w:themeColor="accent1" w:themeShade="BF"/>
          <w:sz w:val="26"/>
          <w:szCs w:val="26"/>
        </w:rPr>
      </w:pPr>
    </w:p>
    <w:p w14:paraId="6755D771" w14:textId="2901D41E" w:rsidR="00236AA7" w:rsidRDefault="00C84F09">
      <w:pPr>
        <w:rPr>
          <w:rStyle w:val="-"/>
          <w:b/>
          <w:bCs/>
        </w:rPr>
      </w:pPr>
      <w:hyperlink r:id="rId6">
        <w:proofErr w:type="spellStart"/>
        <w:r w:rsidR="00E84ECA">
          <w:rPr>
            <w:rStyle w:val="-"/>
            <w:b/>
            <w:bCs/>
          </w:rPr>
          <w:t>Чиллер</w:t>
        </w:r>
        <w:proofErr w:type="spellEnd"/>
        <w:r w:rsidR="00E84ECA">
          <w:rPr>
            <w:rStyle w:val="-"/>
            <w:b/>
            <w:bCs/>
          </w:rPr>
          <w:t xml:space="preserve"> HITACHI RCUE320</w:t>
        </w:r>
      </w:hyperlink>
    </w:p>
    <w:p w14:paraId="463340F0" w14:textId="77777777" w:rsidR="0089755D" w:rsidRDefault="0089755D">
      <w:pPr>
        <w:rPr>
          <w:rStyle w:val="-"/>
          <w:b/>
          <w:bCs/>
        </w:rPr>
      </w:pPr>
    </w:p>
    <w:p w14:paraId="57FD3C5E" w14:textId="77777777" w:rsidR="0089755D" w:rsidRDefault="0089755D">
      <w:pPr>
        <w:rPr>
          <w:rStyle w:val="-"/>
          <w:b/>
          <w:bCs/>
        </w:rPr>
      </w:pPr>
    </w:p>
    <w:p w14:paraId="6B17BDAF" w14:textId="017E06B3" w:rsidR="00AB2D37" w:rsidRDefault="006C5063">
      <w:pPr>
        <w:rPr>
          <w:rStyle w:val="-"/>
          <w:b/>
          <w:bCs/>
        </w:rPr>
      </w:pPr>
      <w:r w:rsidRPr="006C5063">
        <w:rPr>
          <w:rStyle w:val="-"/>
          <w:b/>
          <w:bCs/>
          <w:highlight w:val="yellow"/>
        </w:rPr>
        <w:t>При +35 градусах окружающей среды Холодопроизводительность 824 квт.</w:t>
      </w:r>
      <w:r>
        <w:rPr>
          <w:rStyle w:val="-"/>
          <w:b/>
          <w:bCs/>
        </w:rPr>
        <w:t xml:space="preserve"> </w:t>
      </w:r>
    </w:p>
    <w:p w14:paraId="1EE93D42" w14:textId="7B58D068" w:rsidR="006C5063" w:rsidRDefault="006C5063" w:rsidP="006C5063">
      <w:pPr>
        <w:rPr>
          <w:rStyle w:val="-"/>
          <w:b/>
          <w:bCs/>
        </w:rPr>
      </w:pPr>
      <w:r>
        <w:rPr>
          <w:rStyle w:val="-"/>
          <w:b/>
          <w:bCs/>
        </w:rPr>
        <w:t xml:space="preserve">При +30 градусах окружающей среды Холодопроизводительность 876 квт. </w:t>
      </w:r>
    </w:p>
    <w:p w14:paraId="4B86E735" w14:textId="67B845FC" w:rsidR="006C5063" w:rsidRDefault="006C5063" w:rsidP="006C5063">
      <w:pPr>
        <w:rPr>
          <w:rStyle w:val="-"/>
          <w:b/>
          <w:bCs/>
        </w:rPr>
      </w:pPr>
      <w:r>
        <w:rPr>
          <w:rStyle w:val="-"/>
          <w:b/>
          <w:bCs/>
        </w:rPr>
        <w:t xml:space="preserve">При +25 градусах окружающей среды Холодопроизводительность 905 квт. </w:t>
      </w:r>
    </w:p>
    <w:p w14:paraId="19401C35" w14:textId="77777777" w:rsidR="006C5063" w:rsidRDefault="006C5063" w:rsidP="006C5063">
      <w:pPr>
        <w:rPr>
          <w:rStyle w:val="-"/>
          <w:b/>
          <w:bCs/>
        </w:rPr>
      </w:pPr>
    </w:p>
    <w:p w14:paraId="50511ABD" w14:textId="77777777" w:rsidR="006C5063" w:rsidRDefault="006C5063" w:rsidP="006C5063">
      <w:pPr>
        <w:rPr>
          <w:rStyle w:val="-"/>
          <w:b/>
          <w:bCs/>
        </w:rPr>
      </w:pPr>
    </w:p>
    <w:p w14:paraId="5AD3A9F0" w14:textId="77777777" w:rsidR="006C5063" w:rsidRDefault="006C5063"/>
    <w:p w14:paraId="4E8ED3F2" w14:textId="77777777" w:rsidR="00236AA7" w:rsidRDefault="00236AA7">
      <w:pPr>
        <w:rPr>
          <w:b/>
          <w:color w:val="2F5496" w:themeColor="accent1" w:themeShade="BF"/>
          <w:sz w:val="26"/>
          <w:szCs w:val="26"/>
        </w:rPr>
      </w:pPr>
    </w:p>
    <w:p w14:paraId="5865BC36" w14:textId="77777777" w:rsidR="00236AA7" w:rsidRDefault="00E84ECA">
      <w:r>
        <w:rPr>
          <w:b/>
          <w:bCs/>
        </w:rPr>
        <w:t xml:space="preserve">Общие характеристики:  </w:t>
      </w:r>
    </w:p>
    <w:p w14:paraId="51F24087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Тип компрессора – винтовой </w:t>
      </w:r>
    </w:p>
    <w:p w14:paraId="55A25DDF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Количество холодильных контуров 4 шт. </w:t>
      </w:r>
    </w:p>
    <w:p w14:paraId="50F82441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Количество компрессоров – 4 шт. </w:t>
      </w:r>
    </w:p>
    <w:p w14:paraId="6EB50C58" w14:textId="6FE55E8E" w:rsidR="00236AA7" w:rsidRDefault="00236AA7"/>
    <w:p w14:paraId="32A77D7C" w14:textId="77777777" w:rsidR="00236AA7" w:rsidRDefault="00236AA7"/>
    <w:p w14:paraId="5E85DF14" w14:textId="77777777" w:rsidR="00236AA7" w:rsidRDefault="00E84ECA">
      <w:r>
        <w:rPr>
          <w:b/>
          <w:bCs/>
        </w:rPr>
        <w:t xml:space="preserve">Режимы работы: </w:t>
      </w:r>
    </w:p>
    <w:p w14:paraId="50CBE4B8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Основные режимы – охлаждение </w:t>
      </w:r>
    </w:p>
    <w:p w14:paraId="39125A9C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Мощность </w:t>
      </w:r>
      <w:r>
        <w:rPr>
          <w:b/>
          <w:bCs/>
        </w:rPr>
        <w:t>– 824 кВт</w:t>
      </w:r>
      <w:r>
        <w:t xml:space="preserve"> </w:t>
      </w:r>
    </w:p>
    <w:p w14:paraId="102ADE81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Потребляемая мощность – 278 кВт </w:t>
      </w:r>
    </w:p>
    <w:p w14:paraId="57A6A772" w14:textId="77777777" w:rsidR="00236AA7" w:rsidRDefault="00E84ECA">
      <w:r>
        <w:rPr>
          <w:rFonts w:eastAsia="Times New Roman"/>
        </w:rPr>
        <w:t xml:space="preserve"> </w:t>
      </w:r>
    </w:p>
    <w:p w14:paraId="2F729D2D" w14:textId="77777777" w:rsidR="00236AA7" w:rsidRDefault="00E84ECA">
      <w:r>
        <w:rPr>
          <w:b/>
          <w:bCs/>
        </w:rPr>
        <w:t xml:space="preserve">Габариты: </w:t>
      </w:r>
    </w:p>
    <w:p w14:paraId="5B049C3D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Высота – 2430 мм </w:t>
      </w:r>
    </w:p>
    <w:p w14:paraId="5AEAC8A5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Ширина – 1900 мм </w:t>
      </w:r>
    </w:p>
    <w:p w14:paraId="7C203EC6" w14:textId="77777777" w:rsidR="00236AA7" w:rsidRDefault="00E84ECA">
      <w:r>
        <w:rPr>
          <w:lang w:val="en-US"/>
        </w:rPr>
        <w:t></w:t>
      </w:r>
      <w:r>
        <w:rPr>
          <w:rFonts w:eastAsia="Times New Roman"/>
        </w:rPr>
        <w:t xml:space="preserve"> </w:t>
      </w:r>
      <w:r>
        <w:t xml:space="preserve">Длина – 10250 мм </w:t>
      </w:r>
    </w:p>
    <w:p w14:paraId="7C153427" w14:textId="77777777" w:rsidR="00236AA7" w:rsidRDefault="00E84ECA">
      <w:r>
        <w:rPr>
          <w:color w:val="000000"/>
          <w:lang w:val="en-US"/>
        </w:rPr>
        <w:t></w:t>
      </w:r>
      <w:r>
        <w:rPr>
          <w:rFonts w:eastAsia="Times New Roman"/>
          <w:color w:val="000000"/>
        </w:rPr>
        <w:t xml:space="preserve"> </w:t>
      </w:r>
      <w:r>
        <w:rPr>
          <w:color w:val="000000"/>
        </w:rPr>
        <w:t xml:space="preserve">Вес – 7000 кг </w:t>
      </w:r>
    </w:p>
    <w:p w14:paraId="547EB0AE" w14:textId="77777777" w:rsidR="00236AA7" w:rsidRDefault="00236AA7"/>
    <w:p w14:paraId="503CC3C4" w14:textId="3FE2A189" w:rsidR="00E84ECA" w:rsidRDefault="00E84ECA">
      <w:pPr>
        <w:rPr>
          <w:b/>
          <w:color w:val="2F5496" w:themeColor="accent1" w:themeShade="BF"/>
          <w:sz w:val="26"/>
          <w:szCs w:val="26"/>
        </w:rPr>
      </w:pPr>
      <w:bookmarkStart w:id="0" w:name="_GoBack"/>
      <w:bookmarkEnd w:id="0"/>
    </w:p>
    <w:p w14:paraId="7BC2CB7E" w14:textId="0C000040" w:rsidR="00236AA7" w:rsidRDefault="008619F9">
      <w:r>
        <w:rPr>
          <w:noProof/>
          <w:lang w:eastAsia="ru-RU"/>
        </w:rPr>
        <w:lastRenderedPageBreak/>
        <w:drawing>
          <wp:inline distT="0" distB="0" distL="0" distR="0" wp14:anchorId="1AEC7E46" wp14:editId="3D91826B">
            <wp:extent cx="575310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4D7D4" wp14:editId="2BC78D75">
            <wp:extent cx="5791200" cy="5019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DF">
        <w:rPr>
          <w:b/>
          <w:noProof/>
          <w:color w:val="2F5496" w:themeColor="accent1" w:themeShade="BF"/>
          <w:sz w:val="26"/>
          <w:szCs w:val="26"/>
          <w:lang w:eastAsia="ru-RU"/>
        </w:rPr>
        <w:lastRenderedPageBreak/>
        <w:drawing>
          <wp:inline distT="0" distB="0" distL="0" distR="0" wp14:anchorId="673F9C9E" wp14:editId="0E68350A">
            <wp:extent cx="4171950" cy="3368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88" cy="33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75F95A" wp14:editId="78E2A5D7">
            <wp:extent cx="6096000" cy="398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C3525C" wp14:editId="695ACA38">
            <wp:extent cx="6115050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2C37F8" wp14:editId="6971A916">
            <wp:extent cx="6096000" cy="4781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1811A" wp14:editId="6E9DF020">
            <wp:extent cx="5429961" cy="407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53" cy="40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9B051A" wp14:editId="07810E1D">
            <wp:extent cx="6115050" cy="815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5E81" w14:textId="3034711A" w:rsidR="008D5489" w:rsidRDefault="008D5489"/>
    <w:p w14:paraId="66E3BE32" w14:textId="4A047681" w:rsidR="008D5489" w:rsidRDefault="008D5489"/>
    <w:p w14:paraId="284313BF" w14:textId="30595AE8" w:rsidR="008D5489" w:rsidRDefault="008D5489"/>
    <w:p w14:paraId="6F014BEC" w14:textId="1FCA8E2E" w:rsidR="008D5489" w:rsidRDefault="008D5489"/>
    <w:p w14:paraId="38BD2E7D" w14:textId="4CAD3897" w:rsidR="008D5489" w:rsidRDefault="008D5489"/>
    <w:p w14:paraId="2C60E820" w14:textId="1CB5E35A" w:rsidR="008D5489" w:rsidRDefault="008D5489"/>
    <w:p w14:paraId="08DFB15D" w14:textId="08A40312" w:rsidR="008D5489" w:rsidRDefault="008D5489"/>
    <w:p w14:paraId="17168B8E" w14:textId="1FEC9D7F" w:rsidR="008D5489" w:rsidRDefault="008D5489">
      <w:r>
        <w:rPr>
          <w:noProof/>
          <w:lang w:eastAsia="ru-RU"/>
        </w:rPr>
        <w:drawing>
          <wp:inline distT="0" distB="0" distL="0" distR="0" wp14:anchorId="0E6030B4" wp14:editId="6EFA50FA">
            <wp:extent cx="6115050" cy="441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D89277" wp14:editId="050DB260">
            <wp:extent cx="6115050" cy="3381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39AF71" wp14:editId="1C0133F2">
            <wp:extent cx="6115050" cy="459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2F074E" wp14:editId="4D7BC2CA">
            <wp:extent cx="6096000" cy="4648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489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B540B"/>
    <w:multiLevelType w:val="multilevel"/>
    <w:tmpl w:val="F314F1B8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0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A7"/>
    <w:rsid w:val="000F3578"/>
    <w:rsid w:val="00133573"/>
    <w:rsid w:val="001F4E5B"/>
    <w:rsid w:val="00236AA7"/>
    <w:rsid w:val="002B6DBE"/>
    <w:rsid w:val="002F3E9B"/>
    <w:rsid w:val="003229F8"/>
    <w:rsid w:val="003C0C66"/>
    <w:rsid w:val="004743C5"/>
    <w:rsid w:val="004E1C34"/>
    <w:rsid w:val="00511CDE"/>
    <w:rsid w:val="0053187D"/>
    <w:rsid w:val="00551EF2"/>
    <w:rsid w:val="006311F9"/>
    <w:rsid w:val="006565AF"/>
    <w:rsid w:val="006C5063"/>
    <w:rsid w:val="006E5122"/>
    <w:rsid w:val="00746E77"/>
    <w:rsid w:val="00750EAF"/>
    <w:rsid w:val="008619F9"/>
    <w:rsid w:val="0089755D"/>
    <w:rsid w:val="008D5489"/>
    <w:rsid w:val="00971EB1"/>
    <w:rsid w:val="009A03DF"/>
    <w:rsid w:val="009C4996"/>
    <w:rsid w:val="009D5350"/>
    <w:rsid w:val="009E51C1"/>
    <w:rsid w:val="00A05DD0"/>
    <w:rsid w:val="00AB2D37"/>
    <w:rsid w:val="00B0063B"/>
    <w:rsid w:val="00B27939"/>
    <w:rsid w:val="00BB0986"/>
    <w:rsid w:val="00C83B23"/>
    <w:rsid w:val="00C84F09"/>
    <w:rsid w:val="00CE33CF"/>
    <w:rsid w:val="00D631C8"/>
    <w:rsid w:val="00E13A4F"/>
    <w:rsid w:val="00E84ECA"/>
    <w:rsid w:val="00F26CEA"/>
    <w:rsid w:val="00F3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6B2AD"/>
  <w15:docId w15:val="{AED2AD9A-A90A-4C3D-A4B4-EBF546998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2"/>
      <w:sz w:val="24"/>
      <w:szCs w:val="24"/>
      <w:lang w:eastAsia="zh-CN"/>
    </w:rPr>
  </w:style>
  <w:style w:type="paragraph" w:styleId="1">
    <w:name w:val="heading 1"/>
    <w:next w:val="a0"/>
    <w:qFormat/>
    <w:pPr>
      <w:numPr>
        <w:numId w:val="1"/>
      </w:numPr>
      <w:outlineLvl w:val="0"/>
    </w:pPr>
    <w:rPr>
      <w:rFonts w:eastAsia="SimSun" w:cs="Arial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10">
    <w:name w:val="Основной шрифт абзаца1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qFormat/>
    <w:rsid w:val="00423145"/>
    <w:rPr>
      <w:color w:val="605E5C"/>
      <w:shd w:val="clear" w:color="auto" w:fill="E1DFDD"/>
    </w:rPr>
  </w:style>
  <w:style w:type="character" w:customStyle="1" w:styleId="fiwex-feat">
    <w:name w:val="fiwex-feat"/>
    <w:basedOn w:val="a1"/>
    <w:qFormat/>
    <w:rsid w:val="005E3AB9"/>
  </w:style>
  <w:style w:type="character" w:customStyle="1" w:styleId="ListLabel1">
    <w:name w:val="ListLabel 1"/>
    <w:qFormat/>
    <w:rPr>
      <w:b/>
      <w:bCs/>
    </w:rPr>
  </w:style>
  <w:style w:type="character" w:customStyle="1" w:styleId="ListLabel2">
    <w:name w:val="ListLabel 2"/>
    <w:qFormat/>
    <w:rPr>
      <w:b/>
      <w:bCs/>
      <w:lang w:val="en-US"/>
    </w:rPr>
  </w:style>
  <w:style w:type="character" w:customStyle="1" w:styleId="ListLabel3">
    <w:name w:val="ListLabel 3"/>
    <w:qFormat/>
    <w:rPr>
      <w:b/>
      <w:sz w:val="26"/>
      <w:szCs w:val="26"/>
    </w:rPr>
  </w:style>
  <w:style w:type="paragraph" w:styleId="a4">
    <w:name w:val="Title"/>
    <w:basedOn w:val="a"/>
    <w:next w:val="a0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5">
    <w:name w:val="List"/>
    <w:basedOn w:val="a0"/>
    <w:rPr>
      <w:rFonts w:cs="Tahoma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Tahoma"/>
      <w:i/>
      <w:iCs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customStyle="1" w:styleId="2">
    <w:name w:val="Заголовок2"/>
    <w:basedOn w:val="a"/>
    <w:next w:val="a0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20">
    <w:name w:val="Указатель2"/>
    <w:basedOn w:val="a"/>
    <w:qFormat/>
    <w:pPr>
      <w:suppressLineNumbers/>
    </w:pPr>
    <w:rPr>
      <w:rFonts w:cs="Lucida Sans"/>
    </w:rPr>
  </w:style>
  <w:style w:type="paragraph" w:customStyle="1" w:styleId="12">
    <w:name w:val="Заголовок1"/>
    <w:basedOn w:val="a"/>
    <w:next w:val="a0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13">
    <w:name w:val="Указатель1"/>
    <w:basedOn w:val="a"/>
    <w:qFormat/>
    <w:pPr>
      <w:suppressLineNumbers/>
    </w:pPr>
    <w:rPr>
      <w:rFonts w:cs="Tahoma"/>
    </w:r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table" w:styleId="a9">
    <w:name w:val="Table Grid"/>
    <w:basedOn w:val="a2"/>
    <w:uiPriority w:val="39"/>
    <w:rsid w:val="00B66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Grid Table Light"/>
    <w:basedOn w:val="a2"/>
    <w:uiPriority w:val="40"/>
    <w:rsid w:val="00B66B9D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Plain Table 1"/>
    <w:basedOn w:val="a2"/>
    <w:uiPriority w:val="41"/>
    <w:rsid w:val="00B66B9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2"/>
    <w:uiPriority w:val="43"/>
    <w:rsid w:val="00B66B9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2"/>
    <w:uiPriority w:val="44"/>
    <w:rsid w:val="00B66B9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2"/>
    <w:uiPriority w:val="45"/>
    <w:rsid w:val="00B66B9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21">
    <w:name w:val="Plain Table 2"/>
    <w:basedOn w:val="a2"/>
    <w:uiPriority w:val="42"/>
    <w:rsid w:val="00B66B9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eurochillers.ru/catalog/chiller-hitachi-rcue320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dc:description/>
  <cp:lastModifiedBy>админ</cp:lastModifiedBy>
  <cp:revision>4</cp:revision>
  <cp:lastPrinted>1995-11-21T14:41:00Z</cp:lastPrinted>
  <dcterms:created xsi:type="dcterms:W3CDTF">2023-09-13T16:09:00Z</dcterms:created>
  <dcterms:modified xsi:type="dcterms:W3CDTF">2023-09-15T09:59:00Z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